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2F" w:rsidRPr="00ED422F" w:rsidRDefault="00ED422F" w:rsidP="00ED422F">
      <w:pPr>
        <w:jc w:val="center"/>
        <w:rPr>
          <w:rFonts w:cs="B Nazanin"/>
          <w:b/>
          <w:bCs/>
          <w:sz w:val="28"/>
          <w:szCs w:val="28"/>
          <w:rtl/>
          <w:lang w:bidi="ar-SA"/>
        </w:rPr>
      </w:pPr>
      <w:r w:rsidRPr="00ED422F">
        <w:rPr>
          <w:rFonts w:cs="B Nazanin" w:hint="cs"/>
          <w:b/>
          <w:bCs/>
          <w:sz w:val="28"/>
          <w:szCs w:val="28"/>
          <w:rtl/>
          <w:lang w:bidi="ar-SA"/>
        </w:rPr>
        <w:t>دستور العمل کار با انواع سنگ فرز</w:t>
      </w:r>
    </w:p>
    <w:p w:rsidR="00ED422F" w:rsidRPr="00ED422F" w:rsidRDefault="00ED422F" w:rsidP="00ED422F">
      <w:pPr>
        <w:jc w:val="center"/>
        <w:rPr>
          <w:rFonts w:cs="B Nazanin"/>
          <w:b/>
          <w:bCs/>
          <w:sz w:val="28"/>
          <w:szCs w:val="28"/>
          <w:rtl/>
          <w:lang w:bidi="ar-SA"/>
        </w:rPr>
      </w:pPr>
      <w:r w:rsidRPr="00ED422F">
        <w:rPr>
          <w:rFonts w:cs="B Nazanin" w:hint="cs"/>
          <w:b/>
          <w:bCs/>
          <w:sz w:val="28"/>
          <w:szCs w:val="28"/>
          <w:rtl/>
          <w:lang w:bidi="ar-SA"/>
        </w:rPr>
        <w:t>نام درس/دروس:</w:t>
      </w:r>
    </w:p>
    <w:p w:rsidR="00ED422F" w:rsidRPr="00ED422F" w:rsidRDefault="00ED422F" w:rsidP="00ED422F">
      <w:pPr>
        <w:jc w:val="center"/>
        <w:rPr>
          <w:rFonts w:cs="B Nazanin"/>
          <w:b/>
          <w:bCs/>
          <w:sz w:val="28"/>
          <w:szCs w:val="28"/>
          <w:rtl/>
          <w:lang w:bidi="ar-SA"/>
        </w:rPr>
      </w:pPr>
      <w:r w:rsidRPr="00ED422F">
        <w:rPr>
          <w:rFonts w:cs="B Nazanin" w:hint="cs"/>
          <w:b/>
          <w:bCs/>
          <w:sz w:val="28"/>
          <w:szCs w:val="28"/>
          <w:rtl/>
          <w:lang w:bidi="ar-SA"/>
        </w:rPr>
        <w:t>ایمنی</w:t>
      </w:r>
    </w:p>
    <w:p w:rsidR="00ED422F" w:rsidRPr="00ED422F" w:rsidRDefault="00ED422F" w:rsidP="00ED422F">
      <w:pPr>
        <w:jc w:val="center"/>
        <w:rPr>
          <w:rFonts w:cs="B Nazanin"/>
          <w:b/>
          <w:bCs/>
          <w:sz w:val="28"/>
          <w:szCs w:val="28"/>
          <w:rtl/>
          <w:lang w:bidi="ar-SA"/>
        </w:rPr>
      </w:pPr>
      <w:r w:rsidRPr="00ED422F">
        <w:rPr>
          <w:rFonts w:cs="B Nazanin" w:hint="cs"/>
          <w:b/>
          <w:bCs/>
          <w:sz w:val="28"/>
          <w:szCs w:val="28"/>
          <w:rtl/>
          <w:lang w:bidi="ar-SA"/>
        </w:rPr>
        <w:t>کار آموزی2</w:t>
      </w:r>
    </w:p>
    <w:p w:rsidR="00ED422F" w:rsidRPr="00ED422F" w:rsidRDefault="00ED422F" w:rsidP="00ED422F">
      <w:pPr>
        <w:jc w:val="center"/>
        <w:rPr>
          <w:rFonts w:cs="B Nazanin"/>
          <w:b/>
          <w:bCs/>
          <w:sz w:val="28"/>
          <w:szCs w:val="28"/>
          <w:rtl/>
        </w:rPr>
      </w:pPr>
      <w:r w:rsidRPr="00ED422F">
        <w:rPr>
          <w:rFonts w:cs="B Nazanin" w:hint="cs"/>
          <w:b/>
          <w:bCs/>
          <w:sz w:val="28"/>
          <w:szCs w:val="28"/>
          <w:rtl/>
          <w:lang w:bidi="ar-SA"/>
        </w:rPr>
        <w:t>آزمایشگاه /کار گاه:</w:t>
      </w:r>
    </w:p>
    <w:p w:rsidR="00ED422F" w:rsidRPr="00ED422F" w:rsidRDefault="00ED422F" w:rsidP="00ED422F">
      <w:pPr>
        <w:jc w:val="center"/>
        <w:rPr>
          <w:b/>
          <w:bCs/>
          <w:sz w:val="28"/>
          <w:szCs w:val="28"/>
          <w:rtl/>
        </w:rPr>
      </w:pPr>
      <w:r w:rsidRPr="00ED422F">
        <w:rPr>
          <w:rFonts w:cs="B Nazanin" w:hint="cs"/>
          <w:b/>
          <w:bCs/>
          <w:sz w:val="28"/>
          <w:szCs w:val="28"/>
          <w:rtl/>
        </w:rPr>
        <w:t>مرکز آموزش مهارت های فنی ومهندسی</w:t>
      </w:r>
    </w:p>
    <w:p w:rsidR="00ED422F" w:rsidRPr="00ED422F" w:rsidRDefault="00ED422F" w:rsidP="00ED422F">
      <w:pPr>
        <w:rPr>
          <w:rFonts w:cs="B Nazanin"/>
          <w:b/>
          <w:bCs/>
          <w:color w:val="5B9BD5" w:themeColor="accent1"/>
          <w:sz w:val="28"/>
          <w:szCs w:val="28"/>
          <w:rtl/>
          <w:lang w:bidi="ar-SA"/>
        </w:rPr>
      </w:pPr>
      <w:r w:rsidRPr="00ED422F">
        <w:rPr>
          <w:rFonts w:cs="B Nazanin" w:hint="cs"/>
          <w:b/>
          <w:bCs/>
          <w:color w:val="5B9BD5" w:themeColor="accent1"/>
          <w:sz w:val="28"/>
          <w:szCs w:val="28"/>
          <w:rtl/>
          <w:lang w:bidi="ar-SA"/>
        </w:rPr>
        <w:t>1-هدف:</w:t>
      </w:r>
    </w:p>
    <w:p w:rsidR="00ED422F" w:rsidRPr="00ED422F" w:rsidRDefault="00ED422F" w:rsidP="00ED422F">
      <w:pPr>
        <w:rPr>
          <w:rFonts w:cs="B Nazanin"/>
          <w:b/>
          <w:bCs/>
          <w:sz w:val="28"/>
          <w:szCs w:val="28"/>
          <w:rtl/>
          <w:lang w:bidi="ar-SA"/>
        </w:rPr>
      </w:pPr>
      <w:r w:rsidRPr="00ED422F">
        <w:rPr>
          <w:rFonts w:cs="B Nazanin" w:hint="cs"/>
          <w:b/>
          <w:bCs/>
          <w:sz w:val="28"/>
          <w:szCs w:val="28"/>
          <w:rtl/>
          <w:lang w:bidi="ar-SA"/>
        </w:rPr>
        <w:t>تشریح نحوه کار وآیین کار ایمن باانواع سنگ فرز</w:t>
      </w:r>
    </w:p>
    <w:p w:rsidR="00ED422F" w:rsidRPr="00ED422F" w:rsidRDefault="00ED422F" w:rsidP="00ED422F">
      <w:pPr>
        <w:rPr>
          <w:rFonts w:cs="B Nazanin"/>
          <w:b/>
          <w:bCs/>
          <w:color w:val="5B9BD5" w:themeColor="accent1"/>
          <w:sz w:val="28"/>
          <w:szCs w:val="28"/>
          <w:rtl/>
          <w:lang w:bidi="ar-SA"/>
        </w:rPr>
      </w:pPr>
      <w:r w:rsidRPr="00ED422F">
        <w:rPr>
          <w:rFonts w:cs="B Nazanin" w:hint="cs"/>
          <w:b/>
          <w:bCs/>
          <w:color w:val="5B9BD5" w:themeColor="accent1"/>
          <w:sz w:val="28"/>
          <w:szCs w:val="28"/>
          <w:rtl/>
          <w:lang w:bidi="ar-SA"/>
        </w:rPr>
        <w:t>2-دامنه کاربرد:</w:t>
      </w:r>
    </w:p>
    <w:p w:rsidR="00ED422F" w:rsidRPr="00ED422F" w:rsidRDefault="00ED422F" w:rsidP="00ED422F">
      <w:pPr>
        <w:rPr>
          <w:rFonts w:cs="B Nazanin"/>
          <w:b/>
          <w:bCs/>
          <w:sz w:val="28"/>
          <w:szCs w:val="28"/>
          <w:rtl/>
          <w:lang w:bidi="ar-SA"/>
        </w:rPr>
      </w:pPr>
      <w:r w:rsidRPr="00ED422F">
        <w:rPr>
          <w:rFonts w:cs="B Nazanin" w:hint="cs"/>
          <w:b/>
          <w:bCs/>
          <w:sz w:val="28"/>
          <w:szCs w:val="28"/>
          <w:rtl/>
          <w:lang w:bidi="ar-SA"/>
        </w:rPr>
        <w:t>دانشجویان ترم سوم وهشتم کارشناسی رشته مهندسی رشته بهداشت حرفه ای وایمنی کار</w:t>
      </w:r>
    </w:p>
    <w:p w:rsidR="00ED422F" w:rsidRPr="00ED422F" w:rsidRDefault="00ED422F" w:rsidP="00ED422F">
      <w:pPr>
        <w:rPr>
          <w:rFonts w:cs="B Nazanin"/>
          <w:b/>
          <w:bCs/>
          <w:color w:val="5B9BD5" w:themeColor="accent1"/>
          <w:sz w:val="28"/>
          <w:szCs w:val="28"/>
          <w:rtl/>
          <w:lang w:bidi="ar-SA"/>
        </w:rPr>
      </w:pPr>
      <w:r w:rsidRPr="00ED422F">
        <w:rPr>
          <w:rFonts w:cs="B Nazanin" w:hint="cs"/>
          <w:b/>
          <w:bCs/>
          <w:color w:val="5B9BD5" w:themeColor="accent1"/>
          <w:sz w:val="28"/>
          <w:szCs w:val="28"/>
          <w:rtl/>
          <w:lang w:bidi="ar-SA"/>
        </w:rPr>
        <w:t>3-مسئولیت:</w:t>
      </w:r>
    </w:p>
    <w:p w:rsidR="00ED422F" w:rsidRPr="00ED422F" w:rsidRDefault="00ED422F" w:rsidP="00ED422F">
      <w:pPr>
        <w:rPr>
          <w:rFonts w:cs="B Nazanin"/>
          <w:b/>
          <w:bCs/>
          <w:sz w:val="28"/>
          <w:szCs w:val="28"/>
          <w:rtl/>
          <w:lang w:bidi="ar-SA"/>
        </w:rPr>
      </w:pPr>
      <w:r w:rsidRPr="00ED422F">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ED422F" w:rsidRPr="00ED422F" w:rsidRDefault="00ED422F" w:rsidP="00ED422F">
      <w:pPr>
        <w:rPr>
          <w:rFonts w:cs="B Nazanin"/>
          <w:b/>
          <w:bCs/>
          <w:sz w:val="28"/>
          <w:szCs w:val="28"/>
          <w:rtl/>
          <w:lang w:bidi="ar-SA"/>
        </w:rPr>
      </w:pPr>
      <w:r w:rsidRPr="00ED422F">
        <w:rPr>
          <w:rFonts w:cs="B Nazanin" w:hint="cs"/>
          <w:b/>
          <w:bCs/>
          <w:sz w:val="28"/>
          <w:szCs w:val="28"/>
          <w:rtl/>
          <w:lang w:bidi="ar-SA"/>
        </w:rPr>
        <w:t>2-اساتید راهنما ومسئول درس مسئولیت نظارت بر حسن اجرای مفاداین دستورالعمل را به عهده دارند.</w:t>
      </w:r>
    </w:p>
    <w:p w:rsidR="00ED422F" w:rsidRPr="00ED422F" w:rsidRDefault="00ED422F" w:rsidP="00ED422F">
      <w:pPr>
        <w:rPr>
          <w:rFonts w:cs="B Nazanin"/>
          <w:b/>
          <w:bCs/>
          <w:color w:val="5B9BD5" w:themeColor="accent1"/>
          <w:sz w:val="28"/>
          <w:szCs w:val="28"/>
          <w:rtl/>
          <w:lang w:bidi="ar-SA"/>
        </w:rPr>
      </w:pPr>
      <w:r w:rsidRPr="00ED422F">
        <w:rPr>
          <w:rFonts w:cs="B Nazanin" w:hint="cs"/>
          <w:b/>
          <w:bCs/>
          <w:color w:val="5B9BD5" w:themeColor="accent1"/>
          <w:sz w:val="28"/>
          <w:szCs w:val="28"/>
          <w:rtl/>
          <w:lang w:bidi="ar-SA"/>
        </w:rPr>
        <w:t>4-تعاریف (درحال حاضر فاقد تعریف)</w:t>
      </w:r>
    </w:p>
    <w:p w:rsidR="00ED422F" w:rsidRPr="00ED422F" w:rsidRDefault="00ED422F" w:rsidP="00ED422F">
      <w:pPr>
        <w:rPr>
          <w:rFonts w:cs="B Nazanin"/>
          <w:sz w:val="28"/>
          <w:szCs w:val="28"/>
          <w:rtl/>
        </w:rPr>
      </w:pPr>
      <w:r w:rsidRPr="00ED422F">
        <w:rPr>
          <w:rFonts w:cs="B Nazanin" w:hint="cs"/>
          <w:b/>
          <w:bCs/>
          <w:color w:val="5B9BD5" w:themeColor="accent1"/>
          <w:sz w:val="28"/>
          <w:szCs w:val="28"/>
          <w:rtl/>
          <w:lang w:bidi="ar-SA"/>
        </w:rPr>
        <w:t>5-شرح دستورالعمل</w:t>
      </w:r>
    </w:p>
    <w:p w:rsidR="0028363C" w:rsidRDefault="0028363C" w:rsidP="00ED422F">
      <w:pPr>
        <w:rPr>
          <w:rFonts w:cs="B Nazanin"/>
          <w:sz w:val="28"/>
          <w:szCs w:val="28"/>
          <w:rtl/>
        </w:rPr>
      </w:pPr>
    </w:p>
    <w:p w:rsidR="00C14742" w:rsidRDefault="00C14742" w:rsidP="00ED422F">
      <w:pPr>
        <w:rPr>
          <w:rFonts w:cs="B Nazanin"/>
          <w:sz w:val="28"/>
          <w:szCs w:val="28"/>
          <w:rtl/>
        </w:rPr>
      </w:pPr>
    </w:p>
    <w:p w:rsidR="00C14742" w:rsidRDefault="00C14742" w:rsidP="00ED422F">
      <w:pPr>
        <w:rPr>
          <w:rFonts w:cs="B Nazanin"/>
          <w:sz w:val="28"/>
          <w:szCs w:val="28"/>
          <w:rtl/>
        </w:rPr>
      </w:pPr>
    </w:p>
    <w:p w:rsidR="00C14742" w:rsidRDefault="00C14742" w:rsidP="00ED422F">
      <w:pPr>
        <w:rPr>
          <w:rFonts w:cs="B Nazanin"/>
          <w:b/>
          <w:bCs/>
          <w:color w:val="5B9BD5" w:themeColor="accent1"/>
          <w:sz w:val="28"/>
          <w:szCs w:val="28"/>
          <w:rtl/>
        </w:rPr>
      </w:pPr>
      <w:r w:rsidRPr="00C14742">
        <w:rPr>
          <w:rFonts w:cs="B Nazanin" w:hint="cs"/>
          <w:b/>
          <w:bCs/>
          <w:color w:val="5B9BD5" w:themeColor="accent1"/>
          <w:sz w:val="28"/>
          <w:szCs w:val="28"/>
          <w:rtl/>
        </w:rPr>
        <w:lastRenderedPageBreak/>
        <w:t>دستورالعمل وآیین کار ایمن</w:t>
      </w:r>
    </w:p>
    <w:p w:rsidR="00C14742" w:rsidRPr="00C14742" w:rsidRDefault="00C14742" w:rsidP="00C14742">
      <w:pPr>
        <w:rPr>
          <w:rFonts w:cs="B Nazanin"/>
          <w:color w:val="000000" w:themeColor="text1"/>
          <w:sz w:val="24"/>
          <w:szCs w:val="24"/>
          <w:rtl/>
        </w:rPr>
      </w:pPr>
      <w:r w:rsidRPr="00C14742">
        <w:rPr>
          <w:rFonts w:cs="B Nazanin"/>
          <w:color w:val="000000" w:themeColor="text1"/>
          <w:sz w:val="24"/>
          <w:szCs w:val="24"/>
          <w:rtl/>
        </w:rPr>
        <w:t>صفحه سنگ فرز از پرکاربردترین وسایل در صنایع مختلف مانند نجاری یا ساختمانسازی است که کمک می‌کند شما بتوانید به راحتی برش یا ساییدگی‌های موردنظر خود را بر روی سطوح ایجاد کنید</w:t>
      </w:r>
      <w:r w:rsidRPr="00C14742">
        <w:rPr>
          <w:rFonts w:cs="B Nazanin"/>
          <w:color w:val="000000" w:themeColor="text1"/>
          <w:sz w:val="24"/>
          <w:szCs w:val="24"/>
        </w:rPr>
        <w:t>. </w:t>
      </w:r>
      <w:r w:rsidRPr="00C14742">
        <w:rPr>
          <w:rFonts w:cs="B Nazanin"/>
          <w:color w:val="000000" w:themeColor="text1"/>
          <w:sz w:val="24"/>
          <w:szCs w:val="24"/>
          <w:rtl/>
        </w:rPr>
        <w:t>صفحه‌های سنگ فرز، برش یا ساب از دانه‌های بسیار ریزی ساخته شده‌اند که حالت سایشی داشته و می‌توانند در برخورد با سطوح مختلف، اصطکاک ایجاد کنند. اندازه این دانه‌ها، در میزان اصطکاک ایجادشده تاثیرگذار است و می‌توان در سرعت‌های مختلفی برای پولیس، سایش، برش یا دیگر کاربردها از این صفحات استفاده نمود</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انواع صفحه سنگ فرز از نظر مواد تشکیل دهنده</w:t>
      </w:r>
    </w:p>
    <w:p w:rsidR="00C14742" w:rsidRPr="00C14742" w:rsidRDefault="00C14742" w:rsidP="00C14742">
      <w:pPr>
        <w:rPr>
          <w:rFonts w:cs="B Nazanin"/>
          <w:color w:val="5B9BD5" w:themeColor="accent1"/>
          <w:sz w:val="24"/>
          <w:szCs w:val="24"/>
        </w:rPr>
      </w:pPr>
      <w:r w:rsidRPr="00C14742">
        <w:rPr>
          <w:rFonts w:cs="B Nazanin"/>
          <w:color w:val="000000" w:themeColor="text1"/>
          <w:sz w:val="24"/>
          <w:szCs w:val="24"/>
          <w:rtl/>
        </w:rPr>
        <w:t>بسته به اینکه انواع صفحه سنگ فرز از چه ماده‌ای ساخته شده باشند، خاصیت سایش آن‌ها متفاوت خواهد بود؛ امروزه برای ساخت این محصولات از دو ماده استفاده می‌شود که عبارتند از</w:t>
      </w:r>
      <w:r w:rsidRPr="00C14742">
        <w:rPr>
          <w:rFonts w:cs="B Nazanin"/>
          <w:color w:val="000000" w:themeColor="text1"/>
          <w:sz w:val="24"/>
          <w:szCs w:val="24"/>
        </w:rPr>
        <w:t>:</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اکسید آلومینیوم</w:t>
      </w:r>
    </w:p>
    <w:p w:rsidR="00C14742" w:rsidRPr="00C14742" w:rsidRDefault="00C14742" w:rsidP="00C14742">
      <w:pPr>
        <w:rPr>
          <w:rFonts w:cs="B Nazanin"/>
          <w:color w:val="000000" w:themeColor="text1"/>
          <w:sz w:val="24"/>
          <w:szCs w:val="24"/>
        </w:rPr>
      </w:pPr>
      <w:r w:rsidRPr="00C14742">
        <w:rPr>
          <w:rFonts w:cs="B Nazanin"/>
          <w:color w:val="000000" w:themeColor="text1"/>
          <w:sz w:val="24"/>
          <w:szCs w:val="24"/>
          <w:rtl/>
        </w:rPr>
        <w:t>اکسید آلومینیوم دارای دانه بندی‌های ریز و درشی است که هم در انواع صفحه سنگ ساب کاربرد دارد و هم می‌توان برای صفحات برش از آن استفاده کرد. به طور معمول از چسب‌های رزینی برای نگهداری دانه‌های آلومینیوم اکسید استفاده می‌شود</w:t>
      </w:r>
      <w:r w:rsidRPr="00C14742">
        <w:rPr>
          <w:rFonts w:cs="B Nazanin"/>
          <w:color w:val="000000" w:themeColor="text1"/>
          <w:sz w:val="24"/>
          <w:szCs w:val="24"/>
        </w:rPr>
        <w:t>.</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سیلیکون کاربید</w:t>
      </w:r>
    </w:p>
    <w:p w:rsidR="00C14742" w:rsidRPr="00C14742" w:rsidRDefault="00C14742" w:rsidP="00C14742">
      <w:pPr>
        <w:rPr>
          <w:rFonts w:cs="B Nazanin"/>
          <w:color w:val="000000" w:themeColor="text1"/>
          <w:sz w:val="24"/>
          <w:szCs w:val="24"/>
        </w:rPr>
      </w:pPr>
      <w:r w:rsidRPr="00C14742">
        <w:rPr>
          <w:rFonts w:cs="B Nazanin"/>
          <w:color w:val="000000" w:themeColor="text1"/>
          <w:sz w:val="24"/>
          <w:szCs w:val="24"/>
          <w:rtl/>
        </w:rPr>
        <w:t>اگر قصد برش یا سایش مواد رنگی یا آلیاژی را داشته باشید، نیاز است که از دسته دیگری از انواع صفحه سنگ فرز استفاده کنید که با استفاده از سیلیکون کاربید ساخته شده است. این نوع صفحه سنگ دارای دانه بندی نسبتا درشتتری است و مقاومت بسیار زیادی از خود نشان می‌دهد؛ به همین دلیل برای کار بر روی فلزات مناسب است. بیشترین کاربرد صفحه سنگ فرز سیلیکون کاربید در سنگ زنی فلزات، از بین بردن جای جوش، تمیز کردن جای زنگ آهن، صاف کردن لبه صفحات، تیز کردن ابزار و به طور کلی اصلاحات ظاهری مواد فلزی دیده می‌شود</w:t>
      </w:r>
      <w:r w:rsidRPr="00C14742">
        <w:rPr>
          <w:rFonts w:cs="B Nazanin"/>
          <w:color w:val="000000" w:themeColor="text1"/>
          <w:sz w:val="24"/>
          <w:szCs w:val="24"/>
        </w:rPr>
        <w:t>.</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انواع صفحه سنگ فرز از نظر کاربرد</w:t>
      </w:r>
    </w:p>
    <w:p w:rsidR="00C14742" w:rsidRPr="00C14742" w:rsidRDefault="00C14742" w:rsidP="00C14742">
      <w:pPr>
        <w:rPr>
          <w:rFonts w:cs="B Nazanin"/>
          <w:color w:val="000000" w:themeColor="text1"/>
          <w:sz w:val="24"/>
          <w:szCs w:val="24"/>
        </w:rPr>
      </w:pPr>
      <w:r w:rsidRPr="00C14742">
        <w:rPr>
          <w:rFonts w:cs="B Nazanin"/>
          <w:color w:val="000000" w:themeColor="text1"/>
          <w:sz w:val="24"/>
          <w:szCs w:val="24"/>
          <w:rtl/>
        </w:rPr>
        <w:t>اصلیترین انواع صفحه سنگ ساب یا برش از نظر کاربرد عبارتند از</w:t>
      </w:r>
      <w:r w:rsidRPr="00C14742">
        <w:rPr>
          <w:rFonts w:cs="B Nazanin"/>
          <w:color w:val="000000" w:themeColor="text1"/>
          <w:sz w:val="24"/>
          <w:szCs w:val="24"/>
        </w:rPr>
        <w:t>:</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صفحه سنگ سنباده</w:t>
      </w:r>
    </w:p>
    <w:p w:rsidR="00C14742" w:rsidRPr="00C14742" w:rsidRDefault="00C14742" w:rsidP="00C14742">
      <w:pPr>
        <w:rPr>
          <w:rFonts w:cs="B Nazanin"/>
          <w:color w:val="000000" w:themeColor="text1"/>
          <w:sz w:val="24"/>
          <w:szCs w:val="24"/>
        </w:rPr>
      </w:pPr>
      <w:r w:rsidRPr="00C14742">
        <w:rPr>
          <w:rFonts w:cs="B Nazanin"/>
          <w:color w:val="000000" w:themeColor="text1"/>
          <w:sz w:val="24"/>
          <w:szCs w:val="24"/>
          <w:rtl/>
        </w:rPr>
        <w:t xml:space="preserve">صفحه سنگ‌های سنباده صفحاتی دیسکی شکل هستند که لبه‌های آجداری دارند؛ به همین دلیل از این محصولات می‌توان برای از بین بردن لبه‌های خشن در فلزات استفاده کرد. از سوی دیگر اگر برای برش فلزات نیاز به لبه‌هایی کاملا صاف و برش خورده دارید، استفاده از این محصول به شما توصیه می‌شود. برای مثال لبه فلزاتی که به تازگی جوش خورده اند را می‌توان با </w:t>
      </w:r>
      <w:r w:rsidRPr="00C14742">
        <w:rPr>
          <w:rFonts w:cs="B Nazanin"/>
          <w:color w:val="000000" w:themeColor="text1"/>
          <w:sz w:val="24"/>
          <w:szCs w:val="24"/>
          <w:rtl/>
        </w:rPr>
        <w:lastRenderedPageBreak/>
        <w:t>این محصول صاف کرد. البته باید بدانید که در زمان کار با انواع سنگ سنباده، جرقه زیادی تولید می‌شود؛ به همین دلیل نیاز است که انواع اقدامات احتیاطی مانند پوشیدن</w:t>
      </w:r>
      <w:r w:rsidRPr="00C14742">
        <w:rPr>
          <w:rFonts w:ascii="Cambria" w:hAnsi="Cambria" w:cs="Cambria" w:hint="cs"/>
          <w:color w:val="000000" w:themeColor="text1"/>
          <w:sz w:val="24"/>
          <w:szCs w:val="24"/>
          <w:rtl/>
        </w:rPr>
        <w:t> </w:t>
      </w:r>
      <w:hyperlink r:id="rId6" w:tgtFrame="_blank" w:history="1">
        <w:r w:rsidRPr="00C14742">
          <w:rPr>
            <w:rStyle w:val="Hyperlink"/>
            <w:rFonts w:cs="B Nazanin"/>
            <w:color w:val="000000" w:themeColor="text1"/>
            <w:sz w:val="24"/>
            <w:szCs w:val="24"/>
            <w:rtl/>
          </w:rPr>
          <w:t>دستکش چرمی جوشکاری</w:t>
        </w:r>
      </w:hyperlink>
      <w:r w:rsidRPr="00C14742">
        <w:rPr>
          <w:rFonts w:cs="B Nazanin"/>
          <w:color w:val="000000" w:themeColor="text1"/>
          <w:sz w:val="24"/>
          <w:szCs w:val="24"/>
        </w:rPr>
        <w:t> </w:t>
      </w:r>
      <w:r w:rsidRPr="00C14742">
        <w:rPr>
          <w:rFonts w:cs="B Nazanin"/>
          <w:color w:val="000000" w:themeColor="text1"/>
          <w:sz w:val="24"/>
          <w:szCs w:val="24"/>
          <w:rtl/>
        </w:rPr>
        <w:t>را در حین کار با این ابزار رعایت کنید</w:t>
      </w:r>
      <w:r w:rsidRPr="00C14742">
        <w:rPr>
          <w:rFonts w:cs="B Nazanin"/>
          <w:color w:val="000000" w:themeColor="text1"/>
          <w:sz w:val="24"/>
          <w:szCs w:val="24"/>
        </w:rPr>
        <w:t>.</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صفحه فلاپ</w:t>
      </w:r>
    </w:p>
    <w:p w:rsidR="00C14742" w:rsidRPr="00C14742" w:rsidRDefault="00C14742" w:rsidP="00C14742">
      <w:pPr>
        <w:rPr>
          <w:rFonts w:cs="B Nazanin"/>
          <w:b/>
          <w:bCs/>
          <w:color w:val="5B9BD5" w:themeColor="accent1"/>
          <w:sz w:val="28"/>
          <w:szCs w:val="28"/>
        </w:rPr>
      </w:pPr>
      <w:r w:rsidRPr="00C14742">
        <w:rPr>
          <w:rFonts w:cs="B Nazanin"/>
          <w:color w:val="000000" w:themeColor="text1"/>
          <w:sz w:val="24"/>
          <w:szCs w:val="24"/>
          <w:rtl/>
        </w:rPr>
        <w:t>یکی دیگر از انواع صفحه سنگ فرز به نام فلاپ با فلپ شناخته می‌شود که در واقع ترکیبی از چندین سنباده است. این سنباده‌ها به صورت مورب بر روی هم قرار گرفته اند؛ در نتیجه می‌توان انواع عملیات فرز ظریف کاری را با استفاده از این ابزار انجام داد. صفحات فلپ به راحتی لبه‌ها را هموار کرده و می‌توان با استفاده از آن‌ها لبه‌ها و گوشه‌های تیز را برش داد. همچنین اگر خراش‌هایی در طول برش یا ساخت بر روی صفحات ایجاد شوند یا هرگونه عیوب جزئی بر روی آن‌ها وجود داشته باشد، برای از بین بردنشان می‌توانید از این محصول استفاده کنید. به طور معمول برای ساخت صفحات فلاپ از آلومینیوم اکسید استفاده می‌شود و بیشتر در کارگاه‌های ساخت قطعات فلزی یا خودروسازی کاربرد دارد</w:t>
      </w:r>
      <w:r w:rsidRPr="00C14742">
        <w:rPr>
          <w:rFonts w:cs="B Nazanin"/>
          <w:b/>
          <w:bCs/>
          <w:color w:val="000000" w:themeColor="text1"/>
          <w:sz w:val="28"/>
          <w:szCs w:val="28"/>
        </w:rPr>
        <w:t>.</w:t>
      </w:r>
    </w:p>
    <w:p w:rsidR="00C14742" w:rsidRPr="00C14742" w:rsidRDefault="00C14742" w:rsidP="00C14742">
      <w:pPr>
        <w:rPr>
          <w:rFonts w:cs="B Nazanin"/>
          <w:b/>
          <w:bCs/>
          <w:color w:val="5B9BD5" w:themeColor="accent1"/>
          <w:sz w:val="28"/>
          <w:szCs w:val="28"/>
        </w:rPr>
      </w:pPr>
      <w:r w:rsidRPr="00C14742">
        <w:rPr>
          <w:rFonts w:cs="B Nazanin"/>
          <w:b/>
          <w:bCs/>
          <w:color w:val="5B9BD5" w:themeColor="accent1"/>
          <w:sz w:val="28"/>
          <w:szCs w:val="28"/>
          <w:rtl/>
        </w:rPr>
        <w:t>صفحه الماسه</w:t>
      </w:r>
    </w:p>
    <w:p w:rsidR="00C14742" w:rsidRPr="00C14742" w:rsidRDefault="00C14742" w:rsidP="00C14742">
      <w:pPr>
        <w:rPr>
          <w:rFonts w:cs="B Nazanin"/>
          <w:color w:val="000000" w:themeColor="text1"/>
          <w:sz w:val="24"/>
          <w:szCs w:val="24"/>
        </w:rPr>
      </w:pPr>
      <w:r w:rsidRPr="00C14742">
        <w:rPr>
          <w:rFonts w:cs="B Nazanin"/>
          <w:color w:val="000000" w:themeColor="text1"/>
          <w:sz w:val="24"/>
          <w:szCs w:val="24"/>
          <w:rtl/>
        </w:rPr>
        <w:t>یکی دیگر از انواع صفحه سنگ فرز به نام صفحه الماسه شناخته می‌شود که قدرت ایجاد برش‌های بسیار دقیق را فراهم می‌کند و بیشتر برای برش بتن، گرانیت، سنگ و سرامیک مورداستفاده قرار می‌گیرد. علاوه بر این این دیسک‌ها دارای ظرفیت برش بسیار بالایی هستند؛ به همین دلیل می‌توان برای تولید انبوه قطعات از آن‌ها استفاده کرد. در لبه این دیسک‌ها لایه‌هایی از خرده الماس وجود دارند که برش را بسیار ساده می‌کنند؛ با این حال این محصولات قیمت بالایی داشته و تنها برای مواقع ضروری مصرف می‌شوند. برای جلوگیری از آسیب در زمان کار با این صفحه سنگ، توصیه ما</w:t>
      </w:r>
      <w:r w:rsidRPr="00C14742">
        <w:rPr>
          <w:rFonts w:ascii="Cambria" w:hAnsi="Cambria" w:cs="Cambria" w:hint="cs"/>
          <w:color w:val="000000" w:themeColor="text1"/>
          <w:sz w:val="24"/>
          <w:szCs w:val="24"/>
          <w:rtl/>
        </w:rPr>
        <w:t> </w:t>
      </w:r>
      <w:hyperlink r:id="rId7" w:tgtFrame="_blank" w:history="1">
        <w:r w:rsidRPr="00C14742">
          <w:rPr>
            <w:rStyle w:val="Hyperlink"/>
            <w:rFonts w:cs="B Nazanin"/>
            <w:color w:val="000000" w:themeColor="text1"/>
            <w:sz w:val="24"/>
            <w:szCs w:val="24"/>
            <w:rtl/>
          </w:rPr>
          <w:t>خرید دستکش جوشکاری ساق کوتاه</w:t>
        </w:r>
      </w:hyperlink>
      <w:r w:rsidRPr="00C14742">
        <w:rPr>
          <w:rFonts w:cs="B Nazanin"/>
          <w:color w:val="000000" w:themeColor="text1"/>
          <w:sz w:val="24"/>
          <w:szCs w:val="24"/>
        </w:rPr>
        <w:t> </w:t>
      </w:r>
      <w:r w:rsidRPr="00C14742">
        <w:rPr>
          <w:rFonts w:cs="B Nazanin"/>
          <w:color w:val="000000" w:themeColor="text1"/>
          <w:sz w:val="24"/>
          <w:szCs w:val="24"/>
          <w:rtl/>
        </w:rPr>
        <w:t>است</w:t>
      </w:r>
      <w:r w:rsidRPr="00C14742">
        <w:rPr>
          <w:rFonts w:cs="B Nazanin"/>
          <w:color w:val="000000" w:themeColor="text1"/>
          <w:sz w:val="24"/>
          <w:szCs w:val="24"/>
        </w:rPr>
        <w:t>.</w:t>
      </w:r>
    </w:p>
    <w:p w:rsidR="00C14742" w:rsidRPr="00C14742" w:rsidRDefault="00C14742" w:rsidP="00C14742">
      <w:pPr>
        <w:rPr>
          <w:rFonts w:cs="B Nazanin"/>
          <w:color w:val="000000" w:themeColor="text1"/>
          <w:sz w:val="24"/>
          <w:szCs w:val="24"/>
        </w:rPr>
      </w:pPr>
      <w:bookmarkStart w:id="0" w:name="_GoBack"/>
      <w:bookmarkEnd w:id="0"/>
    </w:p>
    <w:sectPr w:rsidR="00C14742" w:rsidRPr="00C14742" w:rsidSect="00C42D1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45" w:rsidRDefault="00B14B45" w:rsidP="00381D6C">
      <w:pPr>
        <w:spacing w:after="0" w:line="240" w:lineRule="auto"/>
      </w:pPr>
      <w:r>
        <w:separator/>
      </w:r>
    </w:p>
  </w:endnote>
  <w:endnote w:type="continuationSeparator" w:id="0">
    <w:p w:rsidR="00B14B45" w:rsidRDefault="00B14B45" w:rsidP="0038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12" w:type="dxa"/>
      <w:tblInd w:w="-475" w:type="dxa"/>
      <w:tblLook w:val="04A0" w:firstRow="1" w:lastRow="0" w:firstColumn="1" w:lastColumn="0" w:noHBand="0" w:noVBand="1"/>
    </w:tblPr>
    <w:tblGrid>
      <w:gridCol w:w="2982"/>
      <w:gridCol w:w="3969"/>
      <w:gridCol w:w="3261"/>
    </w:tblGrid>
    <w:tr w:rsidR="00ED422F" w:rsidRPr="00ED422F" w:rsidTr="00ED422F">
      <w:tc>
        <w:tcPr>
          <w:tcW w:w="2982" w:type="dxa"/>
        </w:tcPr>
        <w:p w:rsidR="00ED422F" w:rsidRPr="00ED422F" w:rsidRDefault="00ED422F">
          <w:pPr>
            <w:pStyle w:val="Footer"/>
            <w:rPr>
              <w:rFonts w:cs="B Nazanin" w:hint="cs"/>
              <w:b/>
              <w:bCs/>
              <w:color w:val="5B9BD5" w:themeColor="accent1"/>
              <w:sz w:val="24"/>
              <w:szCs w:val="24"/>
              <w:rtl/>
            </w:rPr>
          </w:pPr>
          <w:r w:rsidRPr="00ED422F">
            <w:rPr>
              <w:rFonts w:cs="B Nazanin" w:hint="cs"/>
              <w:b/>
              <w:bCs/>
              <w:color w:val="5B9BD5" w:themeColor="accent1"/>
              <w:sz w:val="24"/>
              <w:szCs w:val="24"/>
              <w:rtl/>
            </w:rPr>
            <w:t>تهیه کننده:</w:t>
          </w:r>
        </w:p>
        <w:p w:rsidR="00ED422F" w:rsidRPr="00ED422F" w:rsidRDefault="00ED422F">
          <w:pPr>
            <w:pStyle w:val="Footer"/>
            <w:rPr>
              <w:rFonts w:cs="B Nazanin"/>
              <w:b/>
              <w:bCs/>
              <w:color w:val="5B9BD5" w:themeColor="accent1"/>
              <w:sz w:val="24"/>
              <w:szCs w:val="24"/>
              <w:rtl/>
            </w:rPr>
          </w:pPr>
          <w:r w:rsidRPr="00ED422F">
            <w:rPr>
              <w:rFonts w:cs="B Nazanin" w:hint="cs"/>
              <w:b/>
              <w:bCs/>
              <w:color w:val="5B9BD5" w:themeColor="accent1"/>
              <w:sz w:val="24"/>
              <w:szCs w:val="24"/>
              <w:rtl/>
            </w:rPr>
            <w:t>کارشناس گروه بهداشت حرفه ای وایمنی کار</w:t>
          </w:r>
        </w:p>
      </w:tc>
      <w:tc>
        <w:tcPr>
          <w:tcW w:w="3969" w:type="dxa"/>
        </w:tcPr>
        <w:p w:rsidR="00ED422F" w:rsidRPr="00ED422F" w:rsidRDefault="00ED422F">
          <w:pPr>
            <w:pStyle w:val="Footer"/>
            <w:rPr>
              <w:rFonts w:cs="B Nazanin" w:hint="cs"/>
              <w:b/>
              <w:bCs/>
              <w:color w:val="5B9BD5" w:themeColor="accent1"/>
              <w:sz w:val="24"/>
              <w:szCs w:val="24"/>
              <w:rtl/>
            </w:rPr>
          </w:pPr>
          <w:r w:rsidRPr="00ED422F">
            <w:rPr>
              <w:rFonts w:cs="B Nazanin" w:hint="cs"/>
              <w:b/>
              <w:bCs/>
              <w:color w:val="5B9BD5" w:themeColor="accent1"/>
              <w:sz w:val="24"/>
              <w:szCs w:val="24"/>
              <w:rtl/>
            </w:rPr>
            <w:t>تایید کننده :</w:t>
          </w:r>
        </w:p>
        <w:p w:rsidR="00ED422F" w:rsidRPr="00ED422F" w:rsidRDefault="00ED422F">
          <w:pPr>
            <w:pStyle w:val="Footer"/>
            <w:rPr>
              <w:rFonts w:cs="B Nazanin"/>
              <w:b/>
              <w:bCs/>
              <w:color w:val="5B9BD5" w:themeColor="accent1"/>
              <w:sz w:val="24"/>
              <w:szCs w:val="24"/>
              <w:rtl/>
            </w:rPr>
          </w:pPr>
          <w:r w:rsidRPr="00ED422F">
            <w:rPr>
              <w:rFonts w:cs="B Nazanin" w:hint="cs"/>
              <w:b/>
              <w:bCs/>
              <w:color w:val="5B9BD5" w:themeColor="accent1"/>
              <w:sz w:val="24"/>
              <w:szCs w:val="24"/>
              <w:rtl/>
            </w:rPr>
            <w:t>استاددرس گروه مهندسی بهداشت حرفه ای وایمنی کار</w:t>
          </w:r>
        </w:p>
      </w:tc>
      <w:tc>
        <w:tcPr>
          <w:tcW w:w="3261" w:type="dxa"/>
        </w:tcPr>
        <w:p w:rsidR="00ED422F" w:rsidRPr="00ED422F" w:rsidRDefault="00ED422F">
          <w:pPr>
            <w:pStyle w:val="Footer"/>
            <w:rPr>
              <w:rFonts w:cs="B Nazanin" w:hint="cs"/>
              <w:b/>
              <w:bCs/>
              <w:color w:val="5B9BD5" w:themeColor="accent1"/>
              <w:sz w:val="24"/>
              <w:szCs w:val="24"/>
              <w:rtl/>
            </w:rPr>
          </w:pPr>
          <w:r w:rsidRPr="00ED422F">
            <w:rPr>
              <w:rFonts w:cs="B Nazanin" w:hint="cs"/>
              <w:b/>
              <w:bCs/>
              <w:color w:val="5B9BD5" w:themeColor="accent1"/>
              <w:sz w:val="24"/>
              <w:szCs w:val="24"/>
              <w:rtl/>
            </w:rPr>
            <w:t>تصویب کننده:</w:t>
          </w:r>
        </w:p>
        <w:p w:rsidR="00ED422F" w:rsidRPr="00ED422F" w:rsidRDefault="00ED422F">
          <w:pPr>
            <w:pStyle w:val="Footer"/>
            <w:rPr>
              <w:rFonts w:cs="B Nazanin"/>
              <w:b/>
              <w:bCs/>
              <w:color w:val="5B9BD5" w:themeColor="accent1"/>
              <w:sz w:val="24"/>
              <w:szCs w:val="24"/>
              <w:rtl/>
            </w:rPr>
          </w:pPr>
          <w:r w:rsidRPr="00ED422F">
            <w:rPr>
              <w:rFonts w:cs="B Nazanin" w:hint="cs"/>
              <w:b/>
              <w:bCs/>
              <w:color w:val="5B9BD5" w:themeColor="accent1"/>
              <w:sz w:val="24"/>
              <w:szCs w:val="24"/>
              <w:rtl/>
            </w:rPr>
            <w:t>مدیرگروه مهندسی بهداشت حرفه ای وایمنی کار</w:t>
          </w:r>
        </w:p>
      </w:tc>
    </w:tr>
  </w:tbl>
  <w:p w:rsidR="00381D6C" w:rsidRPr="00ED422F" w:rsidRDefault="00381D6C">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45" w:rsidRDefault="00B14B45" w:rsidP="00381D6C">
      <w:pPr>
        <w:spacing w:after="0" w:line="240" w:lineRule="auto"/>
      </w:pPr>
      <w:r>
        <w:separator/>
      </w:r>
    </w:p>
  </w:footnote>
  <w:footnote w:type="continuationSeparator" w:id="0">
    <w:p w:rsidR="00B14B45" w:rsidRDefault="00B14B45" w:rsidP="0038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166"/>
      <w:gridCol w:w="4589"/>
      <w:gridCol w:w="2261"/>
    </w:tblGrid>
    <w:tr w:rsidR="00381D6C" w:rsidTr="00ED422F">
      <w:trPr>
        <w:trHeight w:val="315"/>
      </w:trPr>
      <w:tc>
        <w:tcPr>
          <w:tcW w:w="2166" w:type="dxa"/>
          <w:vMerge w:val="restart"/>
        </w:tcPr>
        <w:p w:rsidR="00381D6C" w:rsidRDefault="00381D6C">
          <w:pPr>
            <w:pStyle w:val="Header"/>
            <w:rPr>
              <w:rtl/>
            </w:rPr>
          </w:pPr>
          <w:r w:rsidRPr="00381D6C">
            <w:rPr>
              <w:rFonts w:cs="Arial"/>
              <w:noProof/>
              <w:rtl/>
            </w:rPr>
            <w:drawing>
              <wp:inline distT="0" distB="0" distL="0" distR="0" wp14:anchorId="50D348C3" wp14:editId="549B4551">
                <wp:extent cx="1238250" cy="733425"/>
                <wp:effectExtent l="0" t="0" r="0"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33425"/>
                        </a:xfrm>
                        <a:prstGeom prst="rect">
                          <a:avLst/>
                        </a:prstGeom>
                        <a:noFill/>
                        <a:ln>
                          <a:noFill/>
                        </a:ln>
                      </pic:spPr>
                    </pic:pic>
                  </a:graphicData>
                </a:graphic>
              </wp:inline>
            </w:drawing>
          </w:r>
        </w:p>
      </w:tc>
      <w:tc>
        <w:tcPr>
          <w:tcW w:w="4589" w:type="dxa"/>
          <w:vMerge w:val="restart"/>
        </w:tcPr>
        <w:p w:rsidR="00381D6C" w:rsidRPr="00ED422F" w:rsidRDefault="00ED422F" w:rsidP="00ED422F">
          <w:pPr>
            <w:pStyle w:val="Header"/>
            <w:jc w:val="center"/>
            <w:rPr>
              <w:rFonts w:cs="B Nazanin"/>
              <w:b/>
              <w:bCs/>
              <w:color w:val="5B9BD5" w:themeColor="accent1"/>
              <w:sz w:val="24"/>
              <w:szCs w:val="24"/>
              <w:rtl/>
            </w:rPr>
          </w:pPr>
          <w:r w:rsidRPr="00ED422F">
            <w:rPr>
              <w:rFonts w:cs="B Nazanin" w:hint="cs"/>
              <w:b/>
              <w:bCs/>
              <w:color w:val="5B9BD5" w:themeColor="accent1"/>
              <w:sz w:val="24"/>
              <w:szCs w:val="24"/>
              <w:rtl/>
            </w:rPr>
            <w:t>گروه مهندسی بهداشت حرفه ای وایمنی کار</w:t>
          </w:r>
        </w:p>
      </w:tc>
      <w:tc>
        <w:tcPr>
          <w:tcW w:w="2261" w:type="dxa"/>
        </w:tcPr>
        <w:p w:rsidR="00381D6C" w:rsidRPr="00ED422F" w:rsidRDefault="00ED422F">
          <w:pPr>
            <w:pStyle w:val="Header"/>
            <w:rPr>
              <w:color w:val="5B9BD5" w:themeColor="accent1"/>
              <w:rtl/>
            </w:rPr>
          </w:pPr>
          <w:r w:rsidRPr="00ED422F">
            <w:rPr>
              <w:rFonts w:hint="cs"/>
              <w:color w:val="5B9BD5" w:themeColor="accent1"/>
              <w:rtl/>
            </w:rPr>
            <w:t>تاریخ بازنگری:</w:t>
          </w:r>
        </w:p>
      </w:tc>
    </w:tr>
    <w:tr w:rsidR="00381D6C" w:rsidTr="00ED422F">
      <w:trPr>
        <w:trHeight w:val="253"/>
      </w:trPr>
      <w:tc>
        <w:tcPr>
          <w:tcW w:w="2166" w:type="dxa"/>
          <w:vMerge/>
        </w:tcPr>
        <w:p w:rsidR="00381D6C" w:rsidRPr="00381D6C" w:rsidRDefault="00381D6C">
          <w:pPr>
            <w:pStyle w:val="Header"/>
            <w:rPr>
              <w:rFonts w:cs="Arial"/>
              <w:noProof/>
              <w:rtl/>
            </w:rPr>
          </w:pPr>
        </w:p>
      </w:tc>
      <w:tc>
        <w:tcPr>
          <w:tcW w:w="4589" w:type="dxa"/>
          <w:vMerge/>
        </w:tcPr>
        <w:p w:rsidR="00381D6C" w:rsidRPr="00ED422F" w:rsidRDefault="00381D6C" w:rsidP="00ED422F">
          <w:pPr>
            <w:pStyle w:val="Header"/>
            <w:jc w:val="center"/>
            <w:rPr>
              <w:rFonts w:cs="B Nazanin"/>
              <w:b/>
              <w:bCs/>
              <w:color w:val="5B9BD5" w:themeColor="accent1"/>
              <w:sz w:val="24"/>
              <w:szCs w:val="24"/>
              <w:rtl/>
            </w:rPr>
          </w:pPr>
        </w:p>
      </w:tc>
      <w:tc>
        <w:tcPr>
          <w:tcW w:w="2261" w:type="dxa"/>
          <w:vMerge w:val="restart"/>
        </w:tcPr>
        <w:p w:rsidR="00381D6C" w:rsidRPr="00ED422F" w:rsidRDefault="00ED422F">
          <w:pPr>
            <w:pStyle w:val="Header"/>
            <w:rPr>
              <w:color w:val="5B9BD5" w:themeColor="accent1"/>
            </w:rPr>
          </w:pPr>
          <w:r w:rsidRPr="00ED422F">
            <w:rPr>
              <w:rFonts w:hint="cs"/>
              <w:color w:val="5B9BD5" w:themeColor="accent1"/>
              <w:rtl/>
            </w:rPr>
            <w:t>شماره سند:</w:t>
          </w:r>
          <w:r w:rsidRPr="00ED422F">
            <w:rPr>
              <w:rFonts w:cs="B Nazanin"/>
              <w:color w:val="5B9BD5" w:themeColor="accent1"/>
              <w:sz w:val="16"/>
              <w:szCs w:val="16"/>
            </w:rPr>
            <w:t>OH&amp;S-B</w:t>
          </w:r>
          <w:r w:rsidRPr="00ED422F">
            <w:rPr>
              <w:color w:val="5B9BD5" w:themeColor="accent1"/>
              <w:sz w:val="16"/>
              <w:szCs w:val="16"/>
            </w:rPr>
            <w:t>-POO1-O2</w:t>
          </w:r>
        </w:p>
      </w:tc>
    </w:tr>
    <w:tr w:rsidR="00381D6C" w:rsidTr="00ED422F">
      <w:trPr>
        <w:trHeight w:val="253"/>
      </w:trPr>
      <w:tc>
        <w:tcPr>
          <w:tcW w:w="2166" w:type="dxa"/>
          <w:vMerge/>
        </w:tcPr>
        <w:p w:rsidR="00381D6C" w:rsidRPr="00381D6C" w:rsidRDefault="00381D6C">
          <w:pPr>
            <w:pStyle w:val="Header"/>
            <w:rPr>
              <w:rFonts w:cs="Arial"/>
              <w:noProof/>
              <w:rtl/>
            </w:rPr>
          </w:pPr>
        </w:p>
      </w:tc>
      <w:tc>
        <w:tcPr>
          <w:tcW w:w="4589" w:type="dxa"/>
          <w:vMerge w:val="restart"/>
        </w:tcPr>
        <w:p w:rsidR="00381D6C" w:rsidRPr="00ED422F" w:rsidRDefault="00ED422F" w:rsidP="00ED422F">
          <w:pPr>
            <w:pStyle w:val="Header"/>
            <w:jc w:val="center"/>
            <w:rPr>
              <w:rFonts w:cs="B Nazanin"/>
              <w:b/>
              <w:bCs/>
              <w:color w:val="5B9BD5" w:themeColor="accent1"/>
              <w:sz w:val="24"/>
              <w:szCs w:val="24"/>
              <w:rtl/>
            </w:rPr>
          </w:pPr>
          <w:r w:rsidRPr="00ED422F">
            <w:rPr>
              <w:rFonts w:cs="B Nazanin" w:hint="cs"/>
              <w:b/>
              <w:bCs/>
              <w:color w:val="5B9BD5" w:themeColor="accent1"/>
              <w:sz w:val="24"/>
              <w:szCs w:val="24"/>
              <w:rtl/>
            </w:rPr>
            <w:t>دستورالعمل کاربا انواع سنگ فرز</w:t>
          </w:r>
        </w:p>
      </w:tc>
      <w:tc>
        <w:tcPr>
          <w:tcW w:w="2261" w:type="dxa"/>
          <w:vMerge/>
        </w:tcPr>
        <w:p w:rsidR="00381D6C" w:rsidRPr="00ED422F" w:rsidRDefault="00381D6C">
          <w:pPr>
            <w:pStyle w:val="Header"/>
            <w:rPr>
              <w:color w:val="5B9BD5" w:themeColor="accent1"/>
              <w:rtl/>
            </w:rPr>
          </w:pPr>
        </w:p>
      </w:tc>
    </w:tr>
    <w:tr w:rsidR="00381D6C" w:rsidTr="00ED422F">
      <w:trPr>
        <w:trHeight w:val="465"/>
      </w:trPr>
      <w:tc>
        <w:tcPr>
          <w:tcW w:w="2166" w:type="dxa"/>
          <w:vMerge/>
        </w:tcPr>
        <w:p w:rsidR="00381D6C" w:rsidRPr="00381D6C" w:rsidRDefault="00381D6C">
          <w:pPr>
            <w:pStyle w:val="Header"/>
            <w:rPr>
              <w:rFonts w:cs="Arial"/>
              <w:noProof/>
              <w:rtl/>
            </w:rPr>
          </w:pPr>
        </w:p>
      </w:tc>
      <w:tc>
        <w:tcPr>
          <w:tcW w:w="4589" w:type="dxa"/>
          <w:vMerge/>
        </w:tcPr>
        <w:p w:rsidR="00381D6C" w:rsidRDefault="00381D6C">
          <w:pPr>
            <w:pStyle w:val="Header"/>
            <w:rPr>
              <w:rtl/>
            </w:rPr>
          </w:pPr>
        </w:p>
      </w:tc>
      <w:tc>
        <w:tcPr>
          <w:tcW w:w="2261" w:type="dxa"/>
        </w:tcPr>
        <w:p w:rsidR="00381D6C" w:rsidRPr="00ED422F" w:rsidRDefault="00ED422F">
          <w:pPr>
            <w:pStyle w:val="Header"/>
            <w:rPr>
              <w:color w:val="5B9BD5" w:themeColor="accent1"/>
              <w:rtl/>
            </w:rPr>
          </w:pPr>
          <w:r w:rsidRPr="00ED422F">
            <w:rPr>
              <w:rFonts w:hint="cs"/>
              <w:color w:val="5B9BD5" w:themeColor="accent1"/>
              <w:rtl/>
            </w:rPr>
            <w:t>شماره صفحه:</w:t>
          </w:r>
        </w:p>
      </w:tc>
    </w:tr>
  </w:tbl>
  <w:p w:rsidR="00381D6C" w:rsidRDefault="00381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6C"/>
    <w:rsid w:val="0028363C"/>
    <w:rsid w:val="00381D6C"/>
    <w:rsid w:val="00B14B45"/>
    <w:rsid w:val="00B807A1"/>
    <w:rsid w:val="00C14742"/>
    <w:rsid w:val="00C42D16"/>
    <w:rsid w:val="00ED42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24B42"/>
  <w15:chartTrackingRefBased/>
  <w15:docId w15:val="{C5F9264C-E72F-41F2-B846-50682871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D6C"/>
  </w:style>
  <w:style w:type="paragraph" w:styleId="Footer">
    <w:name w:val="footer"/>
    <w:basedOn w:val="Normal"/>
    <w:link w:val="FooterChar"/>
    <w:uiPriority w:val="99"/>
    <w:unhideWhenUsed/>
    <w:rsid w:val="00381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D6C"/>
  </w:style>
  <w:style w:type="table" w:styleId="TableGrid">
    <w:name w:val="Table Grid"/>
    <w:basedOn w:val="TableNormal"/>
    <w:uiPriority w:val="39"/>
    <w:rsid w:val="0038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4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64">
      <w:bodyDiv w:val="1"/>
      <w:marLeft w:val="0"/>
      <w:marRight w:val="0"/>
      <w:marTop w:val="0"/>
      <w:marBottom w:val="0"/>
      <w:divBdr>
        <w:top w:val="none" w:sz="0" w:space="0" w:color="auto"/>
        <w:left w:val="none" w:sz="0" w:space="0" w:color="auto"/>
        <w:bottom w:val="none" w:sz="0" w:space="0" w:color="auto"/>
        <w:right w:val="none" w:sz="0" w:space="0" w:color="auto"/>
      </w:divBdr>
    </w:div>
    <w:div w:id="810051835">
      <w:bodyDiv w:val="1"/>
      <w:marLeft w:val="0"/>
      <w:marRight w:val="0"/>
      <w:marTop w:val="0"/>
      <w:marBottom w:val="0"/>
      <w:divBdr>
        <w:top w:val="none" w:sz="0" w:space="0" w:color="auto"/>
        <w:left w:val="none" w:sz="0" w:space="0" w:color="auto"/>
        <w:bottom w:val="none" w:sz="0" w:space="0" w:color="auto"/>
        <w:right w:val="none" w:sz="0" w:space="0" w:color="auto"/>
      </w:divBdr>
    </w:div>
    <w:div w:id="1134912345">
      <w:bodyDiv w:val="1"/>
      <w:marLeft w:val="0"/>
      <w:marRight w:val="0"/>
      <w:marTop w:val="0"/>
      <w:marBottom w:val="0"/>
      <w:divBdr>
        <w:top w:val="none" w:sz="0" w:space="0" w:color="auto"/>
        <w:left w:val="none" w:sz="0" w:space="0" w:color="auto"/>
        <w:bottom w:val="none" w:sz="0" w:space="0" w:color="auto"/>
        <w:right w:val="none" w:sz="0" w:space="0" w:color="auto"/>
      </w:divBdr>
    </w:div>
    <w:div w:id="15840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bzariha.com/product-tag/%D8%AF%D8%B3%D8%AA%DA%A9%D8%B4-%D8%B3%D8%A7%D9%82-%DA%A9%D9%88%D8%AA%D8%A7%D9%87-%D8%AC%D9%88%D8%B4%DA%A9%D8%A7%D8%B1%DB%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zariha.com/%d8%af%d8%b3%d8%aa%da%a9%d8%b4-%da%a9%d8%a7%d8%b1/%d8%af%d8%b3%d8%aa%da%a9%d8%b4-%da%86%d8%b1%d9%85%db%8c-%d8%ac%d9%88%d8%b4%da%a9%d8%a7%d8%b1%db%8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2024-07-31T06:55:00Z</dcterms:created>
  <dcterms:modified xsi:type="dcterms:W3CDTF">2024-07-31T07:58:00Z</dcterms:modified>
</cp:coreProperties>
</file>